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84" w:type="dxa"/>
        <w:tblInd w:w="69" w:type="dxa"/>
        <w:tblLayout w:type="fixed"/>
        <w:tblLook w:val="0000"/>
      </w:tblPr>
      <w:tblGrid>
        <w:gridCol w:w="2204"/>
        <w:gridCol w:w="960"/>
        <w:gridCol w:w="2775"/>
        <w:gridCol w:w="4045"/>
      </w:tblGrid>
      <w:tr w:rsidR="00F239A9" w:rsidTr="001F6050">
        <w:trPr>
          <w:cantSplit/>
        </w:trPr>
        <w:tc>
          <w:tcPr>
            <w:tcW w:w="593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239A9" w:rsidRDefault="00F239A9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DOCENTE: </w:t>
            </w:r>
            <w:bookmarkStart w:id="0" w:name="Testo1"/>
            <w:r w:rsidR="005E2DB2">
              <w:rPr>
                <w:rFonts w:ascii="Footlight MT Light" w:hAnsi="Footlight MT Light"/>
              </w:rPr>
              <w:t>MARIA BARONE</w:t>
            </w:r>
            <w:fldSimple w:instr="&quot;Testo1&quot;"/>
            <w:bookmarkEnd w:id="0"/>
          </w:p>
        </w:tc>
        <w:tc>
          <w:tcPr>
            <w:tcW w:w="4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F239A9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MATERIA: </w:t>
            </w:r>
            <w:bookmarkStart w:id="1" w:name="Testo2"/>
            <w:r w:rsidR="005E2DB2">
              <w:rPr>
                <w:rFonts w:ascii="Footlight MT Light" w:hAnsi="Footlight MT Light"/>
              </w:rPr>
              <w:t>SCIENZA DEGLI ALIMENTI</w:t>
            </w:r>
            <w:fldSimple w:instr="&quot;Testo2&quot;"/>
            <w:bookmarkEnd w:id="1"/>
          </w:p>
        </w:tc>
      </w:tr>
      <w:tr w:rsidR="00F239A9" w:rsidTr="001F6050">
        <w:trPr>
          <w:cantSplit/>
        </w:trPr>
        <w:tc>
          <w:tcPr>
            <w:tcW w:w="2204" w:type="dxa"/>
            <w:tcBorders>
              <w:left w:val="single" w:sz="1" w:space="0" w:color="000000"/>
              <w:bottom w:val="single" w:sz="1" w:space="0" w:color="000000"/>
            </w:tcBorders>
          </w:tcPr>
          <w:p w:rsidR="00F239A9" w:rsidRDefault="002B4CEF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A.S. 201</w:t>
            </w:r>
            <w:r w:rsidR="005E2DB2">
              <w:rPr>
                <w:rFonts w:ascii="Footlight MT Light" w:hAnsi="Footlight MT Light"/>
              </w:rPr>
              <w:t>6</w:t>
            </w:r>
            <w:r>
              <w:rPr>
                <w:rFonts w:ascii="Footlight MT Light" w:hAnsi="Footlight MT Light"/>
              </w:rPr>
              <w:t xml:space="preserve">  -201</w:t>
            </w:r>
            <w:r w:rsidR="005E2DB2">
              <w:rPr>
                <w:rFonts w:ascii="Footlight MT Light" w:hAnsi="Footlight MT Light"/>
              </w:rPr>
              <w:t>7</w:t>
            </w:r>
          </w:p>
        </w:tc>
        <w:tc>
          <w:tcPr>
            <w:tcW w:w="77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F239A9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CLASSE   </w:t>
            </w:r>
            <w:bookmarkStart w:id="2" w:name="Elenco1"/>
            <w:bookmarkStart w:id="3" w:name="Testo3"/>
            <w:r w:rsidR="005E2DB2">
              <w:rPr>
                <w:rFonts w:ascii="Footlight MT Light" w:hAnsi="Footlight MT Light"/>
              </w:rPr>
              <w:t>III C</w:t>
            </w:r>
            <w:r w:rsidR="00C819D3">
              <w:rPr>
                <w:rFonts w:ascii="Footlight MT Light" w:hAnsi="Footlight MT Light"/>
              </w:rPr>
              <w:t xml:space="preserve"> SALA E VENDITA</w:t>
            </w:r>
            <w:r>
              <w:fldChar w:fldCharType="begin">
                <w:ffData>
                  <w:name w:val="Elenco1"/>
                  <w:enabled/>
                  <w:calcOnExit w:val="0"/>
                  <w:ddList/>
                </w:ffData>
              </w:fldChar>
            </w:r>
            <w:r>
              <w:instrText xml:space="preserve"> FORMDROPDOWN </w:instrText>
            </w:r>
            <w:r>
              <w:rPr>
                <w:rFonts w:ascii="Footlight MT Light" w:hAnsi="Footlight MT Light"/>
              </w:rPr>
              <w:fldChar w:fldCharType="end"/>
            </w:r>
            <w:bookmarkEnd w:id="2"/>
            <w:bookmarkEnd w:id="3"/>
            <w:r>
              <w:rPr>
                <w:rFonts w:ascii="Footlight MT Light" w:hAnsi="Footlight MT Light"/>
              </w:rPr>
              <w:t xml:space="preserve">    </w:t>
            </w:r>
            <w:bookmarkStart w:id="4" w:name="Elenco2"/>
            <w:r>
              <w:fldChar w:fldCharType="begin">
                <w:ffData>
                  <w:name w:val="Elenco2"/>
                  <w:enabled/>
                  <w:calcOnExit w:val="0"/>
                  <w:ddList/>
                </w:ffData>
              </w:fldChar>
            </w:r>
            <w:r>
              <w:instrText xml:space="preserve"> FORMDROPDOWN </w:instrText>
            </w:r>
            <w:r>
              <w:rPr>
                <w:rFonts w:ascii="Footlight MT Light" w:hAnsi="Footlight MT Light"/>
              </w:rPr>
              <w:fldChar w:fldCharType="end"/>
            </w:r>
            <w:bookmarkEnd w:id="4"/>
            <w:r>
              <w:rPr>
                <w:rFonts w:ascii="Footlight MT Light" w:hAnsi="Footlight MT Light"/>
              </w:rPr>
              <w:t xml:space="preserve">   </w:t>
            </w:r>
          </w:p>
        </w:tc>
      </w:tr>
      <w:tr w:rsidR="00F239A9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F239A9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SITUAZIONE DI PARTENZA </w:t>
            </w:r>
          </w:p>
        </w:tc>
      </w:tr>
      <w:tr w:rsidR="00F239A9" w:rsidTr="001F6050">
        <w:trPr>
          <w:cantSplit/>
        </w:trPr>
        <w:tc>
          <w:tcPr>
            <w:tcW w:w="3164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239A9" w:rsidRDefault="00F239A9">
            <w:pPr>
              <w:spacing w:before="120"/>
              <w:jc w:val="center"/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239A9" w:rsidRDefault="00F239A9">
            <w:pPr>
              <w:spacing w:before="120"/>
              <w:jc w:val="center"/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>Comportamento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F239A9">
            <w:pPr>
              <w:spacing w:before="120"/>
              <w:jc w:val="center"/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kern w:val="1"/>
                <w:sz w:val="28"/>
              </w:rPr>
              <w:t>N.°</w:t>
            </w:r>
            <w:r w:rsidR="00707BA2">
              <w:rPr>
                <w:rFonts w:ascii="Footlight MT Light" w:hAnsi="Footlight MT Light"/>
                <w:b/>
                <w:kern w:val="1"/>
                <w:sz w:val="28"/>
              </w:rPr>
              <w:t xml:space="preserve">22 </w:t>
            </w:r>
            <w:r>
              <w:rPr>
                <w:rFonts w:ascii="Footlight MT Light" w:hAnsi="Footlight MT Light"/>
                <w:b/>
                <w:kern w:val="1"/>
                <w:sz w:val="28"/>
              </w:rPr>
              <w:t xml:space="preserve"> ALLIEVI</w:t>
            </w:r>
            <w:r>
              <w:rPr>
                <w:rFonts w:ascii="Footlight MT Light" w:hAnsi="Footlight MT Light"/>
              </w:rPr>
              <w:t xml:space="preserve">  </w:t>
            </w:r>
            <w:bookmarkStart w:id="5" w:name="Testo4"/>
            <w:r>
              <w:fldChar w:fldCharType="begin"/>
            </w:r>
            <w:r>
              <w:instrText>"Testo4"</w:instrText>
            </w:r>
            <w:r>
              <w:fldChar w:fldCharType="separate"/>
            </w:r>
            <w:r>
              <w:fldChar w:fldCharType="end"/>
            </w:r>
            <w:bookmarkEnd w:id="5"/>
            <w:r>
              <w:rPr>
                <w:rFonts w:ascii="Footlight MT Light" w:hAnsi="Footlight MT Light"/>
              </w:rPr>
              <w:t xml:space="preserve"> </w:t>
            </w:r>
            <w:r>
              <w:rPr>
                <w:rFonts w:ascii="Footlight MT Light" w:hAnsi="Footlight MT Light"/>
                <w:b/>
                <w:sz w:val="28"/>
              </w:rPr>
              <w:t>Osservazioni :</w:t>
            </w:r>
          </w:p>
        </w:tc>
      </w:tr>
      <w:tr w:rsidR="00F239A9" w:rsidTr="001F6050">
        <w:trPr>
          <w:cantSplit/>
        </w:trPr>
        <w:tc>
          <w:tcPr>
            <w:tcW w:w="3164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Start w:id="6" w:name="Controllo1"/>
            <w:bookmarkEnd w:id="6"/>
            <w:r>
              <w:rPr>
                <w:rFonts w:ascii="Footlight MT Light" w:hAnsi="Footlight MT Light"/>
                <w:sz w:val="28"/>
              </w:rPr>
              <w:t xml:space="preserve"> Medio-alto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r>
              <w:rPr>
                <w:rFonts w:ascii="Footlight MT Light" w:hAnsi="Footlight MT Light"/>
                <w:sz w:val="28"/>
              </w:rPr>
              <w:t xml:space="preserve"> Medio</w:t>
            </w:r>
          </w:p>
          <w:p w:rsidR="00F239A9" w:rsidRDefault="001F6050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 xml:space="preserve">X </w:t>
            </w:r>
            <w:r w:rsidR="00F239A9">
              <w:rPr>
                <w:rFonts w:ascii="Footlight MT Light" w:hAnsi="Footlight MT Light"/>
                <w:sz w:val="28"/>
              </w:rPr>
              <w:t>Medio-basso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r>
              <w:rPr>
                <w:rFonts w:ascii="Footlight MT Light" w:hAnsi="Footlight MT Light"/>
                <w:sz w:val="28"/>
              </w:rPr>
              <w:t xml:space="preserve"> Basso</w:t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239A9" w:rsidRDefault="001F6050">
            <w:pPr>
              <w:rPr>
                <w:rFonts w:ascii="Footlight MT Light" w:hAnsi="Footlight MT Light"/>
                <w:sz w:val="28"/>
              </w:rPr>
            </w:pPr>
            <w:bookmarkStart w:id="7" w:name="Controllo5"/>
            <w:bookmarkEnd w:id="7"/>
            <w:r>
              <w:rPr>
                <w:sz w:val="28"/>
              </w:rPr>
              <w:t xml:space="preserve">X </w:t>
            </w:r>
            <w:r w:rsidR="00F239A9">
              <w:rPr>
                <w:rFonts w:ascii="Footlight MT Light" w:hAnsi="Footlight MT Light"/>
                <w:sz w:val="28"/>
              </w:rPr>
              <w:t>Vivace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r>
              <w:rPr>
                <w:rFonts w:ascii="Footlight MT Light" w:hAnsi="Footlight MT Light"/>
                <w:sz w:val="28"/>
              </w:rPr>
              <w:t xml:space="preserve">  Tranquillo</w:t>
            </w:r>
          </w:p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r>
              <w:rPr>
                <w:rFonts w:ascii="Footlight MT Light" w:hAnsi="Footlight MT Light"/>
                <w:sz w:val="28"/>
              </w:rPr>
              <w:t xml:space="preserve"> Passivo</w:t>
            </w:r>
          </w:p>
          <w:bookmarkStart w:id="8" w:name="Controllo8"/>
          <w:p w:rsidR="00F239A9" w:rsidRDefault="00F239A9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8"/>
            <w:r>
              <w:rPr>
                <w:rFonts w:ascii="Footlight MT Light" w:hAnsi="Footlight MT Light"/>
                <w:sz w:val="28"/>
              </w:rPr>
              <w:t xml:space="preserve"> Problematico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239A9" w:rsidRDefault="001F6050" w:rsidP="00EB49FB">
            <w:pPr>
              <w:rPr>
                <w:rFonts w:ascii="Footlight MT Light" w:hAnsi="Footlight MT Light"/>
              </w:rPr>
            </w:pPr>
            <w:bookmarkStart w:id="9" w:name="Testo5"/>
            <w:r>
              <w:t>Da una prima osservazione la preparazione della classe è apparsa piuttosto modesta.</w:t>
            </w:r>
            <w:fldSimple w:instr="&quot;Testo5&quot;"/>
            <w:bookmarkEnd w:id="9"/>
          </w:p>
          <w:p w:rsidR="00F239A9" w:rsidRDefault="00F239A9">
            <w:pPr>
              <w:jc w:val="center"/>
              <w:rPr>
                <w:rFonts w:ascii="Footlight MT Light" w:hAnsi="Footlight MT Light"/>
                <w:b/>
                <w:sz w:val="28"/>
              </w:rPr>
            </w:pPr>
          </w:p>
        </w:tc>
      </w:tr>
      <w:tr w:rsidR="00F239A9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355C5" w:rsidRDefault="007355C5" w:rsidP="007355C5">
            <w:pPr>
              <w:widowControl w:val="0"/>
              <w:jc w:val="both"/>
              <w:rPr>
                <w:bCs/>
              </w:rPr>
            </w:pPr>
          </w:p>
          <w:p w:rsidR="007355C5" w:rsidRDefault="007355C5" w:rsidP="007355C5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Strumenti utilizzati per l’analisi</w:t>
            </w:r>
          </w:p>
          <w:tbl>
            <w:tblPr>
              <w:tblW w:w="4741" w:type="pct"/>
              <w:tblLayout w:type="fixed"/>
              <w:tblLook w:val="04A0"/>
            </w:tblPr>
            <w:tblGrid>
              <w:gridCol w:w="507"/>
              <w:gridCol w:w="2753"/>
              <w:gridCol w:w="506"/>
              <w:gridCol w:w="2814"/>
              <w:gridCol w:w="2682"/>
            </w:tblGrid>
            <w:tr w:rsidR="001F6050" w:rsidTr="001F6050">
              <w:trPr>
                <w:trHeight w:val="435"/>
              </w:trPr>
              <w:tc>
                <w:tcPr>
                  <w:tcW w:w="274" w:type="pct"/>
                </w:tcPr>
                <w:p w:rsidR="001F6050" w:rsidRDefault="001F6050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X</w:t>
                  </w:r>
                </w:p>
              </w:tc>
              <w:tc>
                <w:tcPr>
                  <w:tcW w:w="1486" w:type="pct"/>
                </w:tcPr>
                <w:p w:rsidR="001F6050" w:rsidRDefault="001F6050" w:rsidP="007355C5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bCs/>
                    </w:rPr>
                  </w:pPr>
                  <w:r>
                    <w:rPr>
                      <w:color w:val="000000"/>
                      <w:szCs w:val="27"/>
                    </w:rPr>
                    <w:t>test d’ingresso</w:t>
                  </w:r>
                  <w:r>
                    <w:rPr>
                      <w:color w:val="000000"/>
                      <w:szCs w:val="27"/>
                    </w:rPr>
                    <w:tab/>
                  </w:r>
                </w:p>
              </w:tc>
              <w:tc>
                <w:tcPr>
                  <w:tcW w:w="273" w:type="pct"/>
                </w:tcPr>
                <w:p w:rsidR="001F6050" w:rsidRDefault="001F6050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X</w:t>
                  </w:r>
                </w:p>
              </w:tc>
              <w:tc>
                <w:tcPr>
                  <w:tcW w:w="1519" w:type="pct"/>
                </w:tcPr>
                <w:p w:rsidR="001F6050" w:rsidRDefault="001F6050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osservazione</w:t>
                  </w:r>
                </w:p>
              </w:tc>
              <w:tc>
                <w:tcPr>
                  <w:tcW w:w="1449" w:type="pct"/>
                </w:tcPr>
                <w:p w:rsidR="001F6050" w:rsidRDefault="001F6050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X verifiche alla lavagna</w:t>
                  </w:r>
                </w:p>
              </w:tc>
            </w:tr>
            <w:tr w:rsidR="001F6050" w:rsidTr="001F6050">
              <w:trPr>
                <w:trHeight w:val="399"/>
              </w:trPr>
              <w:tc>
                <w:tcPr>
                  <w:tcW w:w="274" w:type="pct"/>
                </w:tcPr>
                <w:p w:rsidR="001F6050" w:rsidRDefault="001F6050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X</w:t>
                  </w:r>
                </w:p>
              </w:tc>
              <w:tc>
                <w:tcPr>
                  <w:tcW w:w="1486" w:type="pct"/>
                </w:tcPr>
                <w:p w:rsidR="001F6050" w:rsidRDefault="001F6050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color w:val="000000"/>
                      <w:szCs w:val="27"/>
                    </w:rPr>
                    <w:t>questionari</w:t>
                  </w:r>
                </w:p>
              </w:tc>
              <w:tc>
                <w:tcPr>
                  <w:tcW w:w="273" w:type="pct"/>
                </w:tcPr>
                <w:p w:rsidR="001F6050" w:rsidRDefault="001F6050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X</w:t>
                  </w:r>
                </w:p>
              </w:tc>
              <w:tc>
                <w:tcPr>
                  <w:tcW w:w="1519" w:type="pct"/>
                </w:tcPr>
                <w:p w:rsidR="001F6050" w:rsidRDefault="001F6050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color w:val="000000"/>
                      <w:szCs w:val="27"/>
                    </w:rPr>
                    <w:t>dialogo</w:t>
                  </w:r>
                </w:p>
              </w:tc>
              <w:tc>
                <w:tcPr>
                  <w:tcW w:w="1449" w:type="pct"/>
                </w:tcPr>
                <w:p w:rsidR="001F6050" w:rsidRDefault="001F6050" w:rsidP="007355C5">
                  <w:pPr>
                    <w:widowControl w:val="0"/>
                    <w:jc w:val="both"/>
                    <w:rPr>
                      <w:bCs/>
                    </w:rPr>
                  </w:pPr>
                  <w:r>
                    <w:rPr>
                      <w:color w:val="000000"/>
                      <w:szCs w:val="27"/>
                    </w:rPr>
                    <w:t>Altro ______</w:t>
                  </w:r>
                </w:p>
              </w:tc>
            </w:tr>
          </w:tbl>
          <w:p w:rsidR="007355C5" w:rsidRDefault="007355C5" w:rsidP="007355C5">
            <w:pPr>
              <w:widowControl w:val="0"/>
              <w:jc w:val="both"/>
              <w:rPr>
                <w:bCs/>
              </w:rPr>
            </w:pPr>
          </w:p>
          <w:p w:rsidR="00F239A9" w:rsidRDefault="00F239A9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COMPETENZE</w:t>
            </w:r>
          </w:p>
        </w:tc>
      </w:tr>
      <w:tr w:rsidR="00F239A9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F6050" w:rsidRPr="00306820" w:rsidRDefault="001F6050" w:rsidP="001F6050">
            <w:pPr>
              <w:jc w:val="center"/>
              <w:rPr>
                <w:b/>
              </w:rPr>
            </w:pPr>
          </w:p>
          <w:p w:rsidR="001F6050" w:rsidRPr="00306820" w:rsidRDefault="001F6050" w:rsidP="001F6050">
            <w:pPr>
              <w:jc w:val="center"/>
              <w:rPr>
                <w:b/>
                <w:sz w:val="18"/>
                <w:szCs w:val="18"/>
              </w:rPr>
            </w:pPr>
          </w:p>
          <w:p w:rsidR="001F6050" w:rsidRPr="00306820" w:rsidRDefault="001F6050" w:rsidP="00EB49FB">
            <w:r w:rsidRPr="00306820">
              <w:t>Agire nel sistema di qualità relativo alla filiera produttiva di interesse</w:t>
            </w:r>
          </w:p>
          <w:p w:rsidR="001F6050" w:rsidRPr="00306820" w:rsidRDefault="001F6050" w:rsidP="00EB49FB"/>
          <w:p w:rsidR="001F6050" w:rsidRPr="00306820" w:rsidRDefault="001F6050" w:rsidP="00EB49FB">
            <w:r w:rsidRPr="00306820">
              <w:t>Valorizzare e promuovere le tradizioni locali, nazionali e internazionali individuando le nuove tendenze di filiera</w:t>
            </w:r>
          </w:p>
          <w:p w:rsidR="001F6050" w:rsidRPr="00306820" w:rsidRDefault="001F6050" w:rsidP="00EB49FB"/>
          <w:p w:rsidR="001F6050" w:rsidRPr="00306820" w:rsidRDefault="001F6050" w:rsidP="00EB49FB">
            <w:r w:rsidRPr="00306820">
              <w:t>Applicare le normative vigenti, nazionali e internazionali, in fatto di sicurezza, trasparenza e tracciabilità dei prodotti</w:t>
            </w:r>
          </w:p>
          <w:p w:rsidR="001F6050" w:rsidRPr="00306820" w:rsidRDefault="001F6050" w:rsidP="00EB49FB"/>
          <w:p w:rsidR="001F6050" w:rsidRPr="00306820" w:rsidRDefault="001F6050" w:rsidP="00EB49FB">
            <w:r w:rsidRPr="00306820">
              <w:t>Controllare e utilizzare gli alimenti e le bevande sotto il profilo organolettico, merceologico, chimico-fisico, nutrizionale e gastronomico</w:t>
            </w:r>
          </w:p>
          <w:p w:rsidR="001F6050" w:rsidRPr="00306820" w:rsidRDefault="001F6050" w:rsidP="00EB49FB"/>
          <w:p w:rsidR="001F6050" w:rsidRPr="00306820" w:rsidRDefault="001F6050" w:rsidP="00EB49FB">
            <w:r w:rsidRPr="00306820">
              <w:t xml:space="preserve">Predisporre menu coerenti con il contesto e le esigenze della clientela, anche in relazione a specifiche necessità dietologiche </w:t>
            </w:r>
          </w:p>
          <w:p w:rsidR="001F6050" w:rsidRPr="00306820" w:rsidRDefault="001F6050" w:rsidP="00EB49FB"/>
          <w:p w:rsidR="001F6050" w:rsidRPr="00306820" w:rsidRDefault="001F6050" w:rsidP="00EB49FB">
            <w:r w:rsidRPr="00306820">
              <w:t>Riconoscere gli aspetti geografici, ecologici, territoriali dell’ambiente naturale ed antropico, le connessioni con le strutture  demografiche, economiche, sociali, culturali e le trasformazioni intervenute nel tempo</w:t>
            </w:r>
          </w:p>
          <w:p w:rsidR="001F6050" w:rsidRDefault="001F6050" w:rsidP="00EB49FB">
            <w:r w:rsidRPr="00306820">
              <w:t>Correlare la conoscenza storica generale agli sviluppi delle scienze, delle tecnologie e delle tecniche negli specifici campi professionali di riferimento</w:t>
            </w:r>
          </w:p>
          <w:p w:rsidR="001F6050" w:rsidRPr="00306820" w:rsidRDefault="001F6050" w:rsidP="001F6050">
            <w:pPr>
              <w:pStyle w:val="Paragrafoelenco"/>
              <w:rPr>
                <w:sz w:val="18"/>
                <w:szCs w:val="18"/>
              </w:rPr>
            </w:pPr>
          </w:p>
          <w:p w:rsidR="00F239A9" w:rsidRDefault="001F6050">
            <w:pPr>
              <w:jc w:val="both"/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>3 CONOSCENZE</w:t>
            </w:r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6050" w:rsidRPr="007663C1" w:rsidRDefault="001F6050" w:rsidP="009E0FE9">
            <w:pPr>
              <w:pStyle w:val="Paragrafoelenco"/>
              <w:rPr>
                <w:sz w:val="18"/>
                <w:szCs w:val="18"/>
              </w:rPr>
            </w:pPr>
          </w:p>
          <w:p w:rsidR="001F6050" w:rsidRPr="007663C1" w:rsidRDefault="001F6050" w:rsidP="00EB49FB">
            <w:r w:rsidRPr="007663C1">
              <w:t>Concetto di alimentazione come espressione della cultura, delle tradizioni e della storia locale e nazionale.</w:t>
            </w:r>
          </w:p>
          <w:p w:rsidR="001F6050" w:rsidRPr="007663C1" w:rsidRDefault="001F6050" w:rsidP="00EB49FB"/>
          <w:p w:rsidR="001F6050" w:rsidRPr="007663C1" w:rsidRDefault="001F6050" w:rsidP="00EB49FB">
            <w:r w:rsidRPr="007663C1">
              <w:t xml:space="preserve">Funzione nutrizionale dei principi nutritivi </w:t>
            </w:r>
          </w:p>
          <w:p w:rsidR="001F6050" w:rsidRPr="007663C1" w:rsidRDefault="001F6050" w:rsidP="00EB49FB"/>
          <w:p w:rsidR="001F6050" w:rsidRPr="007663C1" w:rsidRDefault="001F6050" w:rsidP="00EB49FB">
            <w:r w:rsidRPr="007663C1">
              <w:t>Principi di alimentazione equilibrata</w:t>
            </w:r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F6050" w:rsidRPr="007663C1" w:rsidRDefault="001F6050" w:rsidP="009E0FE9">
            <w:pPr>
              <w:pStyle w:val="Paragrafoelenco"/>
              <w:rPr>
                <w:sz w:val="18"/>
                <w:szCs w:val="18"/>
              </w:rPr>
            </w:pPr>
          </w:p>
          <w:p w:rsidR="001F6050" w:rsidRPr="007663C1" w:rsidRDefault="001F6050" w:rsidP="00EB49FB">
            <w:r w:rsidRPr="007663C1">
              <w:t>Caratteristiche merceologiche, chimico-fisiche e nutrizionali di alimenti e bevande.</w:t>
            </w:r>
          </w:p>
          <w:p w:rsidR="001F6050" w:rsidRPr="007663C1" w:rsidRDefault="001F6050" w:rsidP="00EB49FB"/>
          <w:p w:rsidR="001F6050" w:rsidRPr="007663C1" w:rsidRDefault="001F6050" w:rsidP="00EB49FB">
            <w:r w:rsidRPr="007663C1">
              <w:t>Risorse enogastronomiche del territorio.</w:t>
            </w:r>
          </w:p>
          <w:p w:rsidR="001F6050" w:rsidRPr="007663C1" w:rsidRDefault="001F6050" w:rsidP="00EB49FB"/>
          <w:p w:rsidR="001F6050" w:rsidRPr="007663C1" w:rsidRDefault="001F6050" w:rsidP="00EB49FB"/>
          <w:p w:rsidR="001F6050" w:rsidRPr="007663C1" w:rsidRDefault="001F6050" w:rsidP="00EB49FB">
            <w:r w:rsidRPr="007663C1">
              <w:t>Criteri di qualità degli alimenti, tracciabilità di un prodotto</w:t>
            </w:r>
            <w:r w:rsidRPr="007663C1">
              <w:rPr>
                <w:rFonts w:ascii="Arial" w:hAnsi="Arial" w:cs="Arial"/>
              </w:rPr>
              <w:t xml:space="preserve"> e sicurezza alimentare</w:t>
            </w:r>
          </w:p>
          <w:p w:rsidR="001F6050" w:rsidRPr="007663C1" w:rsidRDefault="001F6050" w:rsidP="009E0FE9">
            <w:pPr>
              <w:pStyle w:val="Paragrafoelenco"/>
              <w:rPr>
                <w:sz w:val="18"/>
                <w:szCs w:val="18"/>
              </w:rPr>
            </w:pPr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F6050" w:rsidRDefault="001F6050">
            <w:pPr>
              <w:jc w:val="both"/>
              <w:rPr>
                <w:rFonts w:ascii="Footlight MT Light" w:hAnsi="Footlight MT Light"/>
                <w:b/>
                <w:sz w:val="28"/>
              </w:rPr>
            </w:pPr>
            <w:bookmarkStart w:id="10" w:name="Testo7"/>
            <w:bookmarkEnd w:id="10"/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F6050" w:rsidRDefault="001F6050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jc w:val="both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CONTENUTI  (i contenuti essenziali sono esplicitati nelle programmazioni di dipartimento)</w:t>
            </w:r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F6050" w:rsidRDefault="001F6050" w:rsidP="00EB49FB">
            <w:pPr>
              <w:pStyle w:val="Nessunaspaziatura"/>
            </w:pPr>
            <w:bookmarkStart w:id="11" w:name="Testo8"/>
            <w:bookmarkEnd w:id="11"/>
            <w:r w:rsidRPr="00EB49FB">
              <w:t>Alimenti di origine animale ,vegetale, mi</w:t>
            </w:r>
            <w:r w:rsidR="00707BA2" w:rsidRPr="00EB49FB">
              <w:t>nerale. Classificazione delle be</w:t>
            </w:r>
            <w:r w:rsidRPr="00EB49FB">
              <w:t>vande: bevande alcoliche e non alcoliche .Calcoli calorici dei menù. Calcoli calorici dei cocktails</w:t>
            </w:r>
            <w:r>
              <w:t>.</w:t>
            </w:r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F6050" w:rsidRDefault="001F6050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METODI</w:t>
            </w:r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F6050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 xml:space="preserve">X </w:t>
            </w:r>
            <w:r w:rsidR="001F6050">
              <w:rPr>
                <w:rFonts w:ascii="Footlight MT Light" w:hAnsi="Footlight MT Light"/>
                <w:sz w:val="28"/>
              </w:rPr>
              <w:t>Lezione frontale</w:t>
            </w:r>
          </w:p>
          <w:p w:rsidR="001F6050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 xml:space="preserve">X </w:t>
            </w:r>
            <w:r w:rsidR="001F6050">
              <w:rPr>
                <w:rFonts w:ascii="Footlight MT Light" w:hAnsi="Footlight MT Light"/>
                <w:sz w:val="28"/>
              </w:rPr>
              <w:t>Lavori di gruppo</w:t>
            </w:r>
          </w:p>
          <w:p w:rsidR="001F6050" w:rsidRDefault="00E8324D">
            <w:pPr>
              <w:ind w:firstLine="708"/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 xml:space="preserve">X </w:t>
            </w:r>
            <w:r w:rsidR="001F6050">
              <w:rPr>
                <w:rFonts w:ascii="Footlight MT Light" w:hAnsi="Footlight MT Light"/>
                <w:sz w:val="28"/>
              </w:rPr>
              <w:t>eterogenei al loro interno</w:t>
            </w:r>
          </w:p>
          <w:p w:rsidR="001F6050" w:rsidRDefault="001F6050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12" w:name="Controllo12"/>
            <w:r>
              <w:rPr>
                <w:sz w:val="28"/>
              </w:rPr>
              <w:fldChar w:fldCharType="begin">
                <w:ffData>
                  <w:name w:val="Controllo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12"/>
            <w:r>
              <w:rPr>
                <w:rFonts w:ascii="Footlight MT Light" w:hAnsi="Footlight MT Light"/>
                <w:sz w:val="28"/>
              </w:rPr>
              <w:t xml:space="preserve"> per fasce di livello</w:t>
            </w:r>
          </w:p>
          <w:p w:rsidR="001F6050" w:rsidRDefault="001F6050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bookmarkStart w:id="13" w:name="Controllo13"/>
            <w:r>
              <w:rPr>
                <w:sz w:val="28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13"/>
            <w:r>
              <w:rPr>
                <w:rFonts w:ascii="Footlight MT Light" w:hAnsi="Footlight MT Light"/>
                <w:sz w:val="28"/>
              </w:rPr>
              <w:t xml:space="preserve"> altro</w:t>
            </w:r>
          </w:p>
          <w:bookmarkStart w:id="14" w:name="Controllo14"/>
          <w:p w:rsidR="001F6050" w:rsidRDefault="001F6050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14"/>
            <w:r>
              <w:rPr>
                <w:rFonts w:ascii="Footlight MT Light" w:hAnsi="Footlight MT Light"/>
                <w:sz w:val="28"/>
              </w:rPr>
              <w:t xml:space="preserve"> Altro</w:t>
            </w:r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F6050" w:rsidRDefault="001F6050">
            <w:pPr>
              <w:pStyle w:val="Titolo1"/>
              <w:numPr>
                <w:ilvl w:val="0"/>
                <w:numId w:val="2"/>
              </w:numPr>
              <w:tabs>
                <w:tab w:val="left" w:pos="72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STRUMENTI</w:t>
            </w:r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F6050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 xml:space="preserve">X </w:t>
            </w:r>
            <w:r w:rsidR="001F6050">
              <w:rPr>
                <w:rFonts w:ascii="Footlight MT Light" w:hAnsi="Footlight MT Light"/>
                <w:sz w:val="28"/>
              </w:rPr>
              <w:t>Libro di testo</w:t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bookmarkStart w:id="15" w:name="Controllo21"/>
            <w:r w:rsidR="001F6050">
              <w:rPr>
                <w:sz w:val="28"/>
              </w:rPr>
              <w:fldChar w:fldCharType="begin">
                <w:ffData>
                  <w:name w:val="Controllo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F6050">
              <w:instrText xml:space="preserve"> FORMCHECKBOX </w:instrText>
            </w:r>
            <w:r w:rsidR="001F6050">
              <w:rPr>
                <w:sz w:val="28"/>
              </w:rPr>
            </w:r>
            <w:r w:rsidR="001F6050">
              <w:rPr>
                <w:rFonts w:ascii="Footlight MT Light" w:hAnsi="Footlight MT Light"/>
                <w:sz w:val="28"/>
              </w:rPr>
              <w:fldChar w:fldCharType="end"/>
            </w:r>
            <w:bookmarkEnd w:id="15"/>
            <w:r w:rsidR="001F6050">
              <w:rPr>
                <w:rFonts w:ascii="Footlight MT Light" w:hAnsi="Footlight MT Light"/>
                <w:sz w:val="28"/>
              </w:rPr>
              <w:t xml:space="preserve"> Sussidi audiovisivi</w:t>
            </w:r>
          </w:p>
          <w:p w:rsidR="001F6050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 xml:space="preserve">X </w:t>
            </w:r>
            <w:r w:rsidR="001F6050">
              <w:rPr>
                <w:rFonts w:ascii="Footlight MT Light" w:hAnsi="Footlight MT Light"/>
                <w:sz w:val="28"/>
              </w:rPr>
              <w:t>Testi didattici di supporto</w:t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r w:rsidR="001F6050">
              <w:rPr>
                <w:rFonts w:ascii="Footlight MT Light" w:hAnsi="Footlight MT Light"/>
                <w:sz w:val="28"/>
              </w:rPr>
              <w:tab/>
            </w:r>
            <w:bookmarkStart w:id="16" w:name="Controllo22"/>
            <w:r w:rsidR="001F6050">
              <w:rPr>
                <w:sz w:val="28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F6050">
              <w:instrText xml:space="preserve"> FORMCHECKBOX </w:instrText>
            </w:r>
            <w:r w:rsidR="001F6050">
              <w:rPr>
                <w:sz w:val="28"/>
              </w:rPr>
            </w:r>
            <w:r w:rsidR="001F6050">
              <w:rPr>
                <w:rFonts w:ascii="Footlight MT Light" w:hAnsi="Footlight MT Light"/>
                <w:sz w:val="28"/>
              </w:rPr>
              <w:fldChar w:fldCharType="end"/>
            </w:r>
            <w:bookmarkEnd w:id="16"/>
            <w:r w:rsidR="001F6050">
              <w:rPr>
                <w:rFonts w:ascii="Footlight MT Light" w:hAnsi="Footlight MT Light"/>
                <w:sz w:val="28"/>
              </w:rPr>
              <w:t xml:space="preserve"> film</w:t>
            </w:r>
          </w:p>
          <w:bookmarkStart w:id="17" w:name="Controllo17"/>
          <w:p w:rsidR="001F6050" w:rsidRDefault="001F6050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17"/>
            <w:r>
              <w:rPr>
                <w:rFonts w:ascii="Footlight MT Light" w:hAnsi="Footlight MT Light"/>
                <w:sz w:val="28"/>
              </w:rPr>
              <w:t xml:space="preserve"> Stampa specialistica</w:t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bookmarkStart w:id="18" w:name="Controllo23"/>
            <w:r>
              <w:rPr>
                <w:sz w:val="28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18"/>
            <w:r>
              <w:rPr>
                <w:rFonts w:ascii="Footlight MT Light" w:hAnsi="Footlight MT Light"/>
                <w:sz w:val="28"/>
              </w:rPr>
              <w:t xml:space="preserve"> documentario</w:t>
            </w:r>
          </w:p>
          <w:bookmarkStart w:id="19" w:name="Controllo18"/>
          <w:p w:rsidR="001F6050" w:rsidRDefault="001F6050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19"/>
            <w:r>
              <w:rPr>
                <w:rFonts w:ascii="Footlight MT Light" w:hAnsi="Footlight MT Light"/>
                <w:sz w:val="28"/>
              </w:rPr>
              <w:t xml:space="preserve"> Scheda predisposta dall’insegnante</w:t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bookmarkStart w:id="20" w:name="Controllo24"/>
            <w:r>
              <w:rPr>
                <w:sz w:val="28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0"/>
            <w:r>
              <w:rPr>
                <w:rFonts w:ascii="Footlight MT Light" w:hAnsi="Footlight MT Light"/>
                <w:sz w:val="28"/>
              </w:rPr>
              <w:t xml:space="preserve"> filmato didattico</w:t>
            </w:r>
          </w:p>
          <w:bookmarkStart w:id="21" w:name="Controllo19"/>
          <w:p w:rsidR="001F6050" w:rsidRDefault="001F6050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1"/>
            <w:r>
              <w:rPr>
                <w:rFonts w:ascii="Footlight MT Light" w:hAnsi="Footlight MT Light"/>
                <w:sz w:val="28"/>
              </w:rPr>
              <w:t xml:space="preserve"> Computer</w:t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</w:r>
            <w:bookmarkStart w:id="22" w:name="Controllo25"/>
            <w:r>
              <w:rPr>
                <w:sz w:val="28"/>
              </w:rPr>
              <w:fldChar w:fldCharType="begin">
                <w:ffData>
                  <w:name w:val="Controllo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2"/>
            <w:r>
              <w:rPr>
                <w:rFonts w:ascii="Footlight MT Light" w:hAnsi="Footlight MT Light"/>
                <w:sz w:val="28"/>
              </w:rPr>
              <w:t xml:space="preserve">  altro</w:t>
            </w:r>
          </w:p>
          <w:bookmarkStart w:id="23" w:name="Controllo20"/>
          <w:p w:rsidR="001F6050" w:rsidRDefault="001F6050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3"/>
            <w:r>
              <w:rPr>
                <w:rFonts w:ascii="Footlight MT Light" w:hAnsi="Footlight MT Light"/>
                <w:sz w:val="28"/>
              </w:rPr>
              <w:t xml:space="preserve"> Uscite sul territorio</w:t>
            </w:r>
          </w:p>
          <w:bookmarkStart w:id="24" w:name="Controllo26"/>
          <w:p w:rsidR="001F6050" w:rsidRDefault="001F6050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Controllo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End w:id="24"/>
            <w:r>
              <w:rPr>
                <w:rFonts w:ascii="Footlight MT Light" w:hAnsi="Footlight MT Light"/>
                <w:sz w:val="28"/>
              </w:rPr>
              <w:t xml:space="preserve"> Altro</w:t>
            </w:r>
          </w:p>
        </w:tc>
      </w:tr>
      <w:tr w:rsidR="001F6050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80852" w:rsidRPr="00D80852" w:rsidRDefault="001F6050" w:rsidP="00D80852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Attività di recupero e sostegno</w:t>
            </w:r>
          </w:p>
        </w:tc>
      </w:tr>
      <w:tr w:rsidR="00E8324D" w:rsidTr="001F6050">
        <w:trPr>
          <w:cantSplit/>
          <w:trHeight w:val="267"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 w:rsidP="00D80852">
            <w:pPr>
              <w:pStyle w:val="Titolo1"/>
              <w:numPr>
                <w:ilvl w:val="0"/>
                <w:numId w:val="0"/>
              </w:numPr>
              <w:spacing w:after="0"/>
              <w:rPr>
                <w:rFonts w:ascii="Footlight MT Light" w:hAnsi="Footlight MT Light" w:cs="Footlight MT Light"/>
              </w:rPr>
            </w:pPr>
          </w:p>
          <w:p w:rsidR="00E8324D" w:rsidRDefault="00E8324D" w:rsidP="00EB49FB">
            <w:r>
              <w:t xml:space="preserve"> Saranno effettuate attività di recupero e di sostegno ogni qualvolta si renderanno necessari con   brevi interventi di revisione e consolidamento. I recuperi saranno svolti durante le pause didattiche secondo le modalità e la tempistica deliberate nelle riunioni degli organi collegiali.</w:t>
            </w:r>
          </w:p>
        </w:tc>
      </w:tr>
      <w:tr w:rsidR="00E8324D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 w:rsidP="009E0FE9">
            <w:pPr>
              <w:snapToGrid w:val="0"/>
              <w:jc w:val="both"/>
              <w:rPr>
                <w:rFonts w:ascii="Footlight MT Light" w:hAnsi="Footlight MT Light" w:cs="Footlight MT Light"/>
                <w:b/>
                <w:sz w:val="28"/>
              </w:rPr>
            </w:pPr>
          </w:p>
        </w:tc>
      </w:tr>
      <w:tr w:rsidR="00E8324D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>
            <w:pPr>
              <w:pStyle w:val="Titolo1"/>
              <w:tabs>
                <w:tab w:val="left" w:pos="0"/>
              </w:tabs>
              <w:spacing w:before="0"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lastRenderedPageBreak/>
              <w:t>Verifiche scritte</w:t>
            </w:r>
          </w:p>
          <w:p w:rsidR="00E8324D" w:rsidRDefault="00707BA2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 xml:space="preserve">X </w:t>
            </w:r>
            <w:r w:rsidR="00E8324D">
              <w:rPr>
                <w:rFonts w:ascii="Footlight MT Light" w:hAnsi="Footlight MT Light"/>
                <w:sz w:val="28"/>
              </w:rPr>
              <w:t xml:space="preserve"> Quesiti (Q)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r w:rsidR="00707BA2">
              <w:rPr>
                <w:sz w:val="28"/>
              </w:rPr>
              <w:t xml:space="preserve">X </w:t>
            </w:r>
            <w:r>
              <w:rPr>
                <w:rFonts w:ascii="Footlight MT Light" w:hAnsi="Footlight MT Light"/>
                <w:sz w:val="28"/>
              </w:rPr>
              <w:t>Vero/falso (V/F)</w:t>
            </w:r>
          </w:p>
          <w:p w:rsidR="00E8324D" w:rsidRDefault="00707BA2">
            <w:pPr>
              <w:rPr>
                <w:rFonts w:ascii="Footlight MT Light" w:hAnsi="Footlight MT Light"/>
                <w:sz w:val="28"/>
              </w:rPr>
            </w:pPr>
            <w:r>
              <w:rPr>
                <w:sz w:val="28"/>
              </w:rPr>
              <w:t xml:space="preserve">X </w:t>
            </w:r>
            <w:r w:rsidR="00E8324D">
              <w:rPr>
                <w:rFonts w:ascii="Footlight MT Light" w:hAnsi="Footlight MT Light"/>
                <w:sz w:val="28"/>
              </w:rPr>
              <w:t>Scelta multipla (SM)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r w:rsidR="00707BA2">
              <w:rPr>
                <w:sz w:val="28"/>
              </w:rPr>
              <w:t xml:space="preserve">X </w:t>
            </w:r>
            <w:r>
              <w:rPr>
                <w:rFonts w:ascii="Footlight MT Light" w:hAnsi="Footlight MT Light"/>
                <w:sz w:val="28"/>
              </w:rPr>
              <w:t>Completamento (C)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r w:rsidR="00707BA2">
              <w:rPr>
                <w:sz w:val="28"/>
              </w:rPr>
              <w:t xml:space="preserve">X </w:t>
            </w:r>
            <w:r>
              <w:rPr>
                <w:rFonts w:ascii="Footlight MT Light" w:hAnsi="Footlight MT Light"/>
                <w:sz w:val="28"/>
              </w:rPr>
              <w:t>Libero (L)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 xml:space="preserve">          </w:t>
            </w:r>
            <w:r>
              <w:rPr>
                <w:sz w:val="28"/>
              </w:rPr>
              <w:fldChar w:fldCharType="begin">
                <w:ffData>
                  <w:name w:val="Controllo3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sz w:val="28"/>
              </w:rPr>
            </w:r>
            <w:r>
              <w:rPr>
                <w:rFonts w:ascii="Footlight MT Light" w:hAnsi="Footlight MT Light"/>
                <w:sz w:val="28"/>
              </w:rPr>
              <w:fldChar w:fldCharType="end"/>
            </w:r>
            <w:bookmarkStart w:id="25" w:name="Controllo32"/>
            <w:bookmarkEnd w:id="25"/>
            <w:r>
              <w:rPr>
                <w:rFonts w:ascii="Footlight MT Light" w:hAnsi="Footlight MT Light"/>
                <w:sz w:val="28"/>
              </w:rPr>
              <w:t xml:space="preserve"> Altro</w:t>
            </w:r>
          </w:p>
          <w:p w:rsidR="00E8324D" w:rsidRDefault="00E8324D">
            <w:pPr>
              <w:rPr>
                <w:rFonts w:ascii="Footlight MT Light" w:hAnsi="Footlight MT Light"/>
                <w:b/>
                <w:sz w:val="28"/>
              </w:rPr>
            </w:pPr>
            <w:bookmarkStart w:id="26" w:name="Testo10"/>
            <w:r>
              <w:rPr>
                <w:rFonts w:ascii="Footlight MT Light" w:hAnsi="Footlight MT Light"/>
                <w:sz w:val="28"/>
              </w:rPr>
              <w:tab/>
            </w:r>
            <w:r>
              <w:rPr>
                <w:rFonts w:ascii="Footlight MT Light" w:hAnsi="Footlight MT Light"/>
                <w:sz w:val="28"/>
              </w:rPr>
              <w:tab/>
              <w:t xml:space="preserve">  </w:t>
            </w:r>
            <w:bookmarkEnd w:id="26"/>
            <w:r>
              <w:rPr>
                <w:rFonts w:ascii="Footlight MT Light" w:hAnsi="Footlight MT Light"/>
                <w:b/>
                <w:sz w:val="28"/>
              </w:rPr>
              <w:t xml:space="preserve">                                                   </w:t>
            </w:r>
            <w:bookmarkStart w:id="27" w:name="Testo11"/>
            <w:bookmarkEnd w:id="27"/>
          </w:p>
          <w:p w:rsidR="00E8324D" w:rsidRDefault="00E8324D">
            <w:pPr>
              <w:rPr>
                <w:rFonts w:ascii="Footlight MT Light" w:hAnsi="Footlight MT Light"/>
                <w:b/>
                <w:sz w:val="28"/>
              </w:rPr>
            </w:pPr>
            <w:bookmarkStart w:id="28" w:name="Testo12"/>
            <w:bookmarkEnd w:id="28"/>
            <w:r>
              <w:rPr>
                <w:rFonts w:ascii="Footlight MT Light" w:hAnsi="Footlight MT Light"/>
                <w:b/>
                <w:sz w:val="28"/>
              </w:rPr>
              <w:t xml:space="preserve">                                                 </w:t>
            </w:r>
            <w:bookmarkStart w:id="29" w:name="Testo15"/>
            <w:bookmarkEnd w:id="29"/>
          </w:p>
          <w:p w:rsidR="00E8324D" w:rsidRDefault="00E8324D">
            <w:pPr>
              <w:pStyle w:val="Titolo1"/>
              <w:tabs>
                <w:tab w:val="left" w:pos="0"/>
              </w:tabs>
              <w:rPr>
                <w:rFonts w:ascii="Footlight MT Light" w:hAnsi="Footlight MT Light"/>
              </w:rPr>
            </w:pPr>
            <w:bookmarkStart w:id="30" w:name="Testo18"/>
            <w:bookmarkStart w:id="31" w:name="Testo19"/>
            <w:bookmarkEnd w:id="30"/>
            <w:bookmarkEnd w:id="31"/>
            <w:r>
              <w:rPr>
                <w:rFonts w:ascii="Footlight MT Light" w:hAnsi="Footlight MT Light"/>
              </w:rPr>
              <w:t xml:space="preserve"> Verifiche orali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r w:rsidR="00707BA2">
              <w:rPr>
                <w:sz w:val="28"/>
              </w:rPr>
              <w:t xml:space="preserve">X </w:t>
            </w:r>
            <w:r>
              <w:rPr>
                <w:rFonts w:ascii="Footlight MT Light" w:hAnsi="Footlight MT Light"/>
                <w:sz w:val="28"/>
              </w:rPr>
              <w:t>Interrogazione (I1)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r w:rsidR="00707BA2">
              <w:rPr>
                <w:sz w:val="28"/>
              </w:rPr>
              <w:t xml:space="preserve">X </w:t>
            </w:r>
            <w:r>
              <w:rPr>
                <w:rFonts w:ascii="Footlight MT Light" w:hAnsi="Footlight MT Light"/>
                <w:sz w:val="28"/>
              </w:rPr>
              <w:t>Intervento (I2)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r w:rsidR="00707BA2">
              <w:rPr>
                <w:sz w:val="28"/>
              </w:rPr>
              <w:t xml:space="preserve">X </w:t>
            </w:r>
            <w:r>
              <w:rPr>
                <w:rFonts w:ascii="Footlight MT Light" w:hAnsi="Footlight MT Light"/>
                <w:sz w:val="28"/>
              </w:rPr>
              <w:t>Dialogo (D1)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r w:rsidR="00707BA2">
              <w:rPr>
                <w:sz w:val="28"/>
              </w:rPr>
              <w:t xml:space="preserve">X </w:t>
            </w:r>
            <w:r>
              <w:rPr>
                <w:rFonts w:ascii="Footlight MT Light" w:hAnsi="Footlight MT Light"/>
                <w:sz w:val="28"/>
              </w:rPr>
              <w:t xml:space="preserve"> Discussione (D2)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  <w:sz w:val="28"/>
              </w:rPr>
              <w:tab/>
            </w:r>
            <w:r w:rsidR="00707BA2">
              <w:rPr>
                <w:sz w:val="28"/>
              </w:rPr>
              <w:t xml:space="preserve">X </w:t>
            </w:r>
            <w:r>
              <w:rPr>
                <w:rFonts w:ascii="Footlight MT Light" w:hAnsi="Footlight MT Light"/>
                <w:sz w:val="28"/>
              </w:rPr>
              <w:t>Ascolto (A)</w:t>
            </w:r>
          </w:p>
          <w:p w:rsidR="00E8324D" w:rsidRDefault="00E8324D">
            <w:pPr>
              <w:rPr>
                <w:rFonts w:ascii="Footlight MT Light" w:hAnsi="Footlight MT Light"/>
                <w:sz w:val="28"/>
              </w:rPr>
            </w:pPr>
            <w:r>
              <w:rPr>
                <w:rFonts w:ascii="Footlight MT Light" w:hAnsi="Footlight MT Light"/>
              </w:rPr>
              <w:tab/>
            </w:r>
            <w:bookmarkStart w:id="32" w:name="Controllo38"/>
            <w:r>
              <w:fldChar w:fldCharType="begin">
                <w:ffData>
                  <w:name w:val="Controllo3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Footlight MT Light" w:hAnsi="Footlight MT Light"/>
              </w:rPr>
              <w:fldChar w:fldCharType="end"/>
            </w:r>
            <w:bookmarkEnd w:id="32"/>
            <w:r>
              <w:rPr>
                <w:rFonts w:ascii="Footlight MT Light" w:hAnsi="Footlight MT Light"/>
              </w:rPr>
              <w:t xml:space="preserve"> </w:t>
            </w:r>
            <w:r>
              <w:rPr>
                <w:rFonts w:ascii="Footlight MT Light" w:hAnsi="Footlight MT Light"/>
                <w:sz w:val="28"/>
              </w:rPr>
              <w:t>Altro</w:t>
            </w:r>
          </w:p>
          <w:p w:rsidR="00E8324D" w:rsidRDefault="00E8324D" w:rsidP="00707BA2">
            <w:pPr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 xml:space="preserve">                                        </w:t>
            </w:r>
            <w:r>
              <w:t>Periodo: Durante ogni lezione.</w:t>
            </w:r>
            <w:r>
              <w:rPr>
                <w:rFonts w:ascii="Footlight MT Light" w:hAnsi="Footlight MT Light"/>
                <w:b/>
                <w:sz w:val="28"/>
              </w:rPr>
              <w:t xml:space="preserve">                                                                                                         </w:t>
            </w:r>
          </w:p>
        </w:tc>
      </w:tr>
      <w:tr w:rsidR="00E8324D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Criteri di valutazione</w:t>
            </w:r>
          </w:p>
        </w:tc>
      </w:tr>
      <w:tr w:rsidR="00E8324D" w:rsidTr="00707BA2">
        <w:trPr>
          <w:cantSplit/>
          <w:trHeight w:val="78"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>
            <w:pPr>
              <w:jc w:val="both"/>
              <w:rPr>
                <w:rFonts w:ascii="Footlight MT Light" w:hAnsi="Footlight MT Light"/>
                <w:sz w:val="28"/>
              </w:rPr>
            </w:pPr>
          </w:p>
        </w:tc>
      </w:tr>
      <w:tr w:rsidR="00E8324D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Pr="00707BA2" w:rsidRDefault="00707BA2" w:rsidP="00707BA2">
            <w:pPr>
              <w:pStyle w:val="Nessunaspaziatura"/>
            </w:pPr>
            <w:r>
              <w:t xml:space="preserve">  </w:t>
            </w:r>
            <w:r w:rsidRPr="00707BA2">
              <w:t>Si attiene ai criteri stabiliti durante le riunioni degli organi collegiali e formulati nella griglia di valutazione deliberata in collegio dei docenti e inserita nel piano triennale dell’offerta formativa, considerando la fascia di livelli delle conoscenze pregresse in cui gli alunni sono stati collocati dopo lo svolgimento dei colloqui iniziali e del test di ingresso.</w:t>
            </w:r>
          </w:p>
        </w:tc>
      </w:tr>
      <w:bookmarkStart w:id="33" w:name="Testo20"/>
      <w:tr w:rsidR="00E8324D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>
            <w:pPr>
              <w:jc w:val="both"/>
              <w:rPr>
                <w:rFonts w:ascii="Footlight MT Light" w:hAnsi="Footlight MT Light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>"Testo20"</w:instrText>
            </w:r>
            <w:r>
              <w:rPr>
                <w:b/>
                <w:sz w:val="28"/>
              </w:rPr>
              <w:fldChar w:fldCharType="separate"/>
            </w:r>
            <w:r>
              <w:rPr>
                <w:b/>
                <w:sz w:val="28"/>
              </w:rPr>
              <w:t xml:space="preserve">          </w:t>
            </w:r>
            <w:r>
              <w:rPr>
                <w:b/>
                <w:sz w:val="28"/>
              </w:rPr>
              <w:fldChar w:fldCharType="end"/>
            </w:r>
            <w:bookmarkEnd w:id="33"/>
          </w:p>
        </w:tc>
      </w:tr>
      <w:tr w:rsidR="00E8324D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>
            <w:pPr>
              <w:pStyle w:val="Titolo1"/>
              <w:tabs>
                <w:tab w:val="left" w:pos="0"/>
              </w:tabs>
              <w:spacing w:after="0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ATTIVITA’ AGGIUNTIVE E PROGETTI</w:t>
            </w:r>
          </w:p>
        </w:tc>
      </w:tr>
      <w:tr w:rsidR="00E8324D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>
            <w:pPr>
              <w:rPr>
                <w:rFonts w:ascii="Footlight MT Light" w:hAnsi="Footlight MT Light"/>
                <w:b/>
                <w:sz w:val="28"/>
                <w:szCs w:val="28"/>
              </w:rPr>
            </w:pPr>
          </w:p>
        </w:tc>
      </w:tr>
      <w:tr w:rsidR="00E8324D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>
            <w:pPr>
              <w:pStyle w:val="Titolo1"/>
              <w:numPr>
                <w:ilvl w:val="0"/>
                <w:numId w:val="0"/>
              </w:numPr>
              <w:spacing w:after="0"/>
              <w:ind w:left="720"/>
              <w:rPr>
                <w:rFonts w:ascii="Footlight MT Light" w:hAnsi="Footlight MT Light"/>
              </w:rPr>
            </w:pPr>
          </w:p>
        </w:tc>
      </w:tr>
      <w:tr w:rsidR="00E8324D" w:rsidTr="001F6050">
        <w:trPr>
          <w:cantSplit/>
        </w:trPr>
        <w:tc>
          <w:tcPr>
            <w:tcW w:w="998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8324D" w:rsidRDefault="00E8324D">
            <w:pPr>
              <w:rPr>
                <w:rFonts w:ascii="Footlight MT Light" w:hAnsi="Footlight MT Light"/>
                <w:b/>
                <w:sz w:val="28"/>
              </w:rPr>
            </w:pPr>
          </w:p>
          <w:p w:rsidR="00E8324D" w:rsidRDefault="00E8324D">
            <w:pPr>
              <w:rPr>
                <w:rFonts w:ascii="Footlight MT Light" w:hAnsi="Footlight MT Light"/>
                <w:b/>
                <w:sz w:val="28"/>
              </w:rPr>
            </w:pPr>
          </w:p>
          <w:p w:rsidR="00E8324D" w:rsidRDefault="00E8324D">
            <w:pPr>
              <w:rPr>
                <w:rFonts w:ascii="Footlight MT Light" w:hAnsi="Footlight MT Light"/>
              </w:rPr>
            </w:pPr>
          </w:p>
          <w:p w:rsidR="00E8324D" w:rsidRDefault="00E8324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ab/>
            </w:r>
            <w:bookmarkStart w:id="34" w:name="Testo25"/>
            <w:bookmarkEnd w:id="34"/>
          </w:p>
          <w:p w:rsidR="00E8324D" w:rsidRDefault="00E8324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</w:p>
          <w:p w:rsidR="00E8324D" w:rsidRDefault="00E8324D">
            <w:pPr>
              <w:rPr>
                <w:rFonts w:ascii="Footlight MT Light" w:hAnsi="Footlight MT Light"/>
              </w:rPr>
            </w:pPr>
            <w:bookmarkStart w:id="35" w:name="Testo28"/>
            <w:bookmarkEnd w:id="35"/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  <w:r>
              <w:rPr>
                <w:rFonts w:ascii="Footlight MT Light" w:hAnsi="Footlight MT Light"/>
              </w:rPr>
              <w:tab/>
            </w:r>
          </w:p>
          <w:p w:rsidR="00D80852" w:rsidRDefault="00D80852" w:rsidP="00D80852">
            <w:pPr>
              <w:rPr>
                <w:rFonts w:ascii="Footlight MT Light" w:hAnsi="Footlight MT Light"/>
                <w:b/>
                <w:sz w:val="28"/>
              </w:rPr>
            </w:pPr>
            <w:bookmarkStart w:id="36" w:name="Testo34"/>
            <w:bookmarkStart w:id="37" w:name="Testo33"/>
            <w:bookmarkStart w:id="38" w:name="Testo31"/>
            <w:bookmarkStart w:id="39" w:name="Testo29"/>
            <w:bookmarkEnd w:id="36"/>
            <w:bookmarkEnd w:id="37"/>
            <w:bookmarkEnd w:id="38"/>
            <w:bookmarkEnd w:id="39"/>
          </w:p>
          <w:p w:rsidR="00D80852" w:rsidRDefault="00D80852" w:rsidP="00D80852">
            <w:pPr>
              <w:rPr>
                <w:rFonts w:ascii="Footlight MT Light" w:hAnsi="Footlight MT Light"/>
                <w:b/>
                <w:sz w:val="28"/>
              </w:rPr>
            </w:pPr>
            <w:r>
              <w:rPr>
                <w:rFonts w:ascii="Footlight MT Light" w:hAnsi="Footlight MT Light"/>
                <w:b/>
                <w:sz w:val="28"/>
              </w:rPr>
              <w:t>OBIETTIVI MINIMI</w:t>
            </w:r>
          </w:p>
          <w:p w:rsidR="00D80852" w:rsidRDefault="00D80852" w:rsidP="00EB49FB">
            <w:r>
              <w:t>Conoscere i criteri di classificazione  degli alimenti e delle bevande presenti sul mercato e la nuova classificazione INRAN in cinque gruppi</w:t>
            </w:r>
          </w:p>
          <w:p w:rsidR="00D80852" w:rsidRDefault="00D80852" w:rsidP="00EB49FB">
            <w:r>
              <w:t>Saper eseguire un calcolo calorico e nutrizionale di alimenti e bevande</w:t>
            </w:r>
          </w:p>
          <w:p w:rsidR="00D80852" w:rsidRDefault="00D80852" w:rsidP="00EB49FB">
            <w:r>
              <w:t>Saper leggere le etichette degli alimenti e delle bevande</w:t>
            </w:r>
          </w:p>
          <w:p w:rsidR="00D80852" w:rsidRDefault="00D80852" w:rsidP="00EB49FB">
            <w:r>
              <w:t>Distinguere tra erbe aromatiche e spezie</w:t>
            </w:r>
          </w:p>
          <w:p w:rsidR="00D80852" w:rsidRDefault="00D80852" w:rsidP="00EB49FB">
            <w:r>
              <w:t xml:space="preserve">Distinguere tra i dolcificanti naturali e artificiali.  </w:t>
            </w:r>
          </w:p>
          <w:p w:rsidR="00E8324D" w:rsidRDefault="00E8324D">
            <w:pPr>
              <w:rPr>
                <w:rFonts w:ascii="Footlight MT Light" w:hAnsi="Footlight MT Light"/>
                <w:b/>
                <w:sz w:val="28"/>
              </w:rPr>
            </w:pPr>
          </w:p>
          <w:p w:rsidR="00D80852" w:rsidRDefault="00D80852">
            <w:pPr>
              <w:rPr>
                <w:rFonts w:ascii="Footlight MT Light" w:hAnsi="Footlight MT Light"/>
                <w:b/>
                <w:sz w:val="28"/>
              </w:rPr>
            </w:pPr>
          </w:p>
          <w:p w:rsidR="00D80852" w:rsidRDefault="00D80852">
            <w:pPr>
              <w:rPr>
                <w:rFonts w:ascii="Footlight MT Light" w:hAnsi="Footlight MT Light"/>
                <w:b/>
                <w:sz w:val="28"/>
              </w:rPr>
            </w:pPr>
          </w:p>
        </w:tc>
      </w:tr>
    </w:tbl>
    <w:p w:rsidR="00D80852" w:rsidRPr="00F80A2F" w:rsidRDefault="00D80852" w:rsidP="00D80852">
      <w:pPr>
        <w:rPr>
          <w:rFonts w:ascii="Footlight MT Light" w:hAnsi="Footlight MT Light"/>
          <w:b/>
          <w:sz w:val="28"/>
        </w:rPr>
      </w:pPr>
    </w:p>
    <w:p w:rsidR="00D80852" w:rsidRPr="00F80A2F" w:rsidRDefault="00D80852" w:rsidP="00D80852">
      <w:pPr>
        <w:rPr>
          <w:rFonts w:ascii="Footlight MT Light" w:hAnsi="Footlight MT Light"/>
          <w:b/>
          <w:sz w:val="28"/>
        </w:rPr>
      </w:pPr>
      <w:r w:rsidRPr="00F80A2F">
        <w:rPr>
          <w:rFonts w:ascii="Footlight MT Light" w:hAnsi="Footlight MT Light"/>
          <w:b/>
          <w:sz w:val="28"/>
        </w:rPr>
        <w:t>LIVELLI DELLE CONOSCENZE E DELLE ABILITA’ ACQUISITE</w:t>
      </w:r>
    </w:p>
    <w:p w:rsidR="00D80852" w:rsidRPr="00F80A2F" w:rsidRDefault="00D80852" w:rsidP="00D80852">
      <w:pPr>
        <w:rPr>
          <w:rFonts w:ascii="Footlight MT Light" w:hAnsi="Footlight MT Light"/>
          <w:b/>
          <w:sz w:val="28"/>
        </w:rPr>
      </w:pPr>
    </w:p>
    <w:p w:rsidR="00D80852" w:rsidRPr="00F80A2F" w:rsidRDefault="00D80852" w:rsidP="00EB49FB">
      <w:r w:rsidRPr="00F80A2F">
        <w:t>LIVELLO AVANZATO: L’allievo dimostra di applicare la competenza in modo autonomo e consapevole con buona padronanza delle conoscenze. Assume autonomamente atteggiamenti responsabili.</w:t>
      </w:r>
    </w:p>
    <w:p w:rsidR="00D80852" w:rsidRPr="00F80A2F" w:rsidRDefault="00D80852" w:rsidP="00EB49FB"/>
    <w:p w:rsidR="00D80852" w:rsidRPr="00F80A2F" w:rsidRDefault="00D80852" w:rsidP="00EB49FB">
      <w:r w:rsidRPr="00F80A2F">
        <w:t>LIVELLO MEDIO: L’allievo dimostra di sapersi orientare nell’applicare la competenza con discreta padronanza delle conoscenze. Assume atteggiamenti collaborativi.</w:t>
      </w:r>
    </w:p>
    <w:p w:rsidR="00D80852" w:rsidRPr="00F80A2F" w:rsidRDefault="00D80852" w:rsidP="00EB49FB"/>
    <w:p w:rsidR="00D80852" w:rsidRPr="00F80A2F" w:rsidRDefault="00D80852" w:rsidP="00EB49FB"/>
    <w:p w:rsidR="00D80852" w:rsidRPr="00F80A2F" w:rsidRDefault="00D80852" w:rsidP="00EB49FB">
      <w:r w:rsidRPr="00F80A2F">
        <w:t>LIVELLO BASE: L’allievo dimostra di applicare la competenza in modo assistito con gestione essenziale delle conoscenze. Dimostra atteggiamento superficiale e/o bisognoso di guida/controllo.</w:t>
      </w:r>
    </w:p>
    <w:p w:rsidR="00D80852" w:rsidRPr="00F80A2F" w:rsidRDefault="00D80852" w:rsidP="00EB49FB"/>
    <w:p w:rsidR="00D80852" w:rsidRPr="00F80A2F" w:rsidRDefault="00D80852" w:rsidP="00EB49FB">
      <w:r w:rsidRPr="00F80A2F">
        <w:t>LIVELLO BASE NON RAGGIUNTO: Competenza non certificabile.</w:t>
      </w:r>
    </w:p>
    <w:p w:rsidR="00F239A9" w:rsidRDefault="00F239A9"/>
    <w:sectPr w:rsidR="00F239A9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304" w:right="1134" w:bottom="1134" w:left="1134" w:header="720" w:footer="720" w:gutter="0"/>
      <w:cols w:space="720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D81" w:rsidRDefault="00D80D81">
      <w:r>
        <w:separator/>
      </w:r>
    </w:p>
  </w:endnote>
  <w:endnote w:type="continuationSeparator" w:id="0">
    <w:p w:rsidR="00D80D81" w:rsidRDefault="00D80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F239A9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6pt;margin-top:.05pt;width:21.9pt;height:13.65pt;z-index:251657728;mso-wrap-distance-left:0;mso-wrap-distance-right:0;mso-position-horizontal-relative:page" stroked="f">
          <v:fill color2="black"/>
          <v:textbox inset="0,0,0,0">
            <w:txbxContent>
              <w:p w:rsidR="00F239A9" w:rsidRDefault="00F239A9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0A7798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F239A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D81" w:rsidRDefault="00D80D81">
      <w:r>
        <w:separator/>
      </w:r>
    </w:p>
  </w:footnote>
  <w:footnote w:type="continuationSeparator" w:id="0">
    <w:p w:rsidR="00D80D81" w:rsidRDefault="00D80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0A7798">
    <w:pPr>
      <w:pStyle w:val="Intestazione"/>
      <w:rPr>
        <w:rFonts w:ascii="Footlight MT Light" w:hAnsi="Footlight MT Light"/>
        <w:b/>
        <w:sz w:val="28"/>
      </w:rPr>
    </w:pPr>
    <w:r>
      <w:rPr>
        <w:b/>
        <w:noProof/>
        <w:sz w:val="28"/>
        <w:lang w:eastAsia="it-IT"/>
      </w:rPr>
      <w:drawing>
        <wp:inline distT="0" distB="0" distL="0" distR="0">
          <wp:extent cx="2752725" cy="69532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239A9" w:rsidRDefault="00F239A9">
    <w:pPr>
      <w:pStyle w:val="Intestazione"/>
      <w:jc w:val="right"/>
      <w:rPr>
        <w:rFonts w:ascii="Footlight MT Light" w:hAnsi="Footlight MT Light"/>
        <w:b/>
        <w:sz w:val="28"/>
      </w:rPr>
    </w:pPr>
    <w:r>
      <w:rPr>
        <w:rFonts w:ascii="Footlight MT Light" w:hAnsi="Footlight MT Light"/>
        <w:b/>
        <w:sz w:val="28"/>
      </w:rPr>
      <w:t>SCHEDE DI PROGRAMMAZIONE EDUCATIVO - DIDATTICA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F239A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4675BD7"/>
    <w:multiLevelType w:val="hybridMultilevel"/>
    <w:tmpl w:val="CD28FC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16EB0"/>
    <w:multiLevelType w:val="hybridMultilevel"/>
    <w:tmpl w:val="B8924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0B45FB"/>
    <w:multiLevelType w:val="hybridMultilevel"/>
    <w:tmpl w:val="BE8C8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238C"/>
    <w:rsid w:val="000A7798"/>
    <w:rsid w:val="001F6050"/>
    <w:rsid w:val="002B4CEF"/>
    <w:rsid w:val="003401E0"/>
    <w:rsid w:val="004F5661"/>
    <w:rsid w:val="005E2DB2"/>
    <w:rsid w:val="00707BA2"/>
    <w:rsid w:val="0071597C"/>
    <w:rsid w:val="007355C5"/>
    <w:rsid w:val="008108EA"/>
    <w:rsid w:val="008641A7"/>
    <w:rsid w:val="009102CA"/>
    <w:rsid w:val="009C28D5"/>
    <w:rsid w:val="009E0FE9"/>
    <w:rsid w:val="00A65EA3"/>
    <w:rsid w:val="00AC4A37"/>
    <w:rsid w:val="00BA238C"/>
    <w:rsid w:val="00BE5033"/>
    <w:rsid w:val="00C762C1"/>
    <w:rsid w:val="00C819D3"/>
    <w:rsid w:val="00D80852"/>
    <w:rsid w:val="00D80D81"/>
    <w:rsid w:val="00E8324D"/>
    <w:rsid w:val="00EB49FB"/>
    <w:rsid w:val="00F2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sz w:val="28"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</w:style>
  <w:style w:type="character" w:styleId="Numeropagina">
    <w:name w:val="page number"/>
    <w:basedOn w:val="WW-Carpredefinitoparagrafo"/>
  </w:style>
  <w:style w:type="character" w:customStyle="1" w:styleId="Caratterenotadichiusura">
    <w:name w:val="Carattere nota di chiusura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-Carpredefinitoparagrafo">
    <w:name w:val="WW-Car. predefinito paragrafo"/>
  </w:style>
  <w:style w:type="paragraph" w:styleId="Corpotesto">
    <w:name w:val="Corpo testo"/>
    <w:basedOn w:val="Normale"/>
    <w:pPr>
      <w:spacing w:after="12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Elenco">
    <w:name w:val="List"/>
    <w:basedOn w:val="Corpotesto"/>
    <w:rPr>
      <w:rFonts w:cs="Tahom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Corpotesto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  <w:i/>
      <w:iCs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Contenutocornice">
    <w:name w:val="Contenuto cornice"/>
    <w:basedOn w:val="Corpotesto"/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NormaleWeb">
    <w:name w:val="Normal (Web)"/>
    <w:basedOn w:val="Normale"/>
    <w:rsid w:val="007355C5"/>
    <w:pPr>
      <w:suppressAutoHyphens w:val="0"/>
      <w:spacing w:before="100" w:beforeAutospacing="1" w:after="100" w:afterAutospacing="1"/>
    </w:pPr>
    <w:rPr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7355C5"/>
    <w:pPr>
      <w:suppressAutoHyphens w:val="0"/>
    </w:pPr>
    <w:rPr>
      <w:sz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7355C5"/>
  </w:style>
  <w:style w:type="character" w:styleId="Rimandonotadichiusura">
    <w:name w:val="endnote reference"/>
    <w:semiHidden/>
    <w:rsid w:val="007355C5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F6050"/>
    <w:pPr>
      <w:suppressAutoHyphens w:val="0"/>
      <w:ind w:left="720"/>
      <w:contextualSpacing/>
    </w:pPr>
    <w:rPr>
      <w:szCs w:val="24"/>
      <w:lang w:eastAsia="it-IT"/>
    </w:rPr>
  </w:style>
  <w:style w:type="paragraph" w:styleId="Nessunaspaziatura">
    <w:name w:val="No Spacing"/>
    <w:uiPriority w:val="1"/>
    <w:qFormat/>
    <w:rsid w:val="00707BA2"/>
    <w:pPr>
      <w:suppressAutoHyphens/>
    </w:pPr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</dc:creator>
  <cp:lastModifiedBy>gennaro</cp:lastModifiedBy>
  <cp:revision>2</cp:revision>
  <cp:lastPrinted>2009-11-25T20:13:00Z</cp:lastPrinted>
  <dcterms:created xsi:type="dcterms:W3CDTF">2017-01-12T16:29:00Z</dcterms:created>
  <dcterms:modified xsi:type="dcterms:W3CDTF">2017-01-12T16:29:00Z</dcterms:modified>
</cp:coreProperties>
</file>